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cf46b2" w14:textId="1cf46b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B43476" w:rsidP="004F3811" w:rsidRDefault="00B43476">
      <w:pPr>
        <w:jc w:val="center"/>
        <w:rPr>
          <w:rFonts w:cs="Arial"/>
          <w:b/>
        </w:rPr>
      </w:pPr>
      <w:r w:rsidRPr="00B43476">
        <w:rPr>
          <w:rFonts w:cs="Arial"/>
          <w:b/>
        </w:rPr>
        <w:t>DELUXE GRADNJA j.d.o.o. Buje, Kaštel, Montrin 13,</w:t>
      </w:r>
    </w:p>
    <w:p w:rsidRPr="00BE62FB" w:rsidR="004F3811" w:rsidP="004F3811" w:rsidRDefault="00B43476">
      <w:pPr>
        <w:jc w:val="center"/>
        <w:rPr>
          <w:rFonts w:cs="Arial"/>
          <w:b/>
        </w:rPr>
      </w:pPr>
      <w:r w:rsidRPr="00B43476">
        <w:rPr>
          <w:rFonts w:cs="Arial"/>
          <w:b/>
        </w:rPr>
        <w:t xml:space="preserve"> OIB: 27314268573, MBS: 130104175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B43476">
        <w:rPr>
          <w:rFonts w:cs="Arial"/>
        </w:rPr>
        <w:t>55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3476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B43476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B43476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58426D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B43476">
        <w:rPr>
          <w:rFonts w:cs="Arial"/>
        </w:rPr>
        <w:t>29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Pr="0058426D">
        <w:rPr>
          <w:rFonts w:cs="Arial"/>
        </w:rPr>
        <w:t xml:space="preserve">prema kojemu na dan </w:t>
      </w:r>
      <w:r w:rsidRPr="0058426D" w:rsidR="00B43476">
        <w:rPr>
          <w:rFonts w:cs="Arial"/>
        </w:rPr>
        <w:t>28</w:t>
      </w:r>
      <w:r w:rsidRPr="0058426D" w:rsidR="00CD2255">
        <w:rPr>
          <w:rFonts w:cs="Arial"/>
        </w:rPr>
        <w:t xml:space="preserve">. prosinca </w:t>
      </w:r>
      <w:r w:rsidRPr="0058426D">
        <w:rPr>
          <w:rFonts w:cs="Arial"/>
        </w:rPr>
        <w:t>20</w:t>
      </w:r>
      <w:r w:rsidRPr="0058426D" w:rsidR="00CD2255">
        <w:rPr>
          <w:rFonts w:cs="Arial"/>
        </w:rPr>
        <w:t>22</w:t>
      </w:r>
      <w:r w:rsidRPr="0058426D">
        <w:rPr>
          <w:rFonts w:cs="Arial"/>
        </w:rPr>
        <w:t xml:space="preserve">. dužnik u Očevidniku redoslijeda osnova za plaćanje imao evidentirane neizvršene osnove za plaćanje u neprekinutom razdoblju od </w:t>
      </w:r>
      <w:r w:rsidRPr="0058426D" w:rsidR="00CD2255">
        <w:rPr>
          <w:rFonts w:cs="Arial"/>
        </w:rPr>
        <w:t>120</w:t>
      </w:r>
      <w:r w:rsidRPr="0058426D">
        <w:rPr>
          <w:rFonts w:cs="Arial"/>
        </w:rPr>
        <w:t xml:space="preserve"> dana u ukupnom iznosu od </w:t>
      </w:r>
      <w:r w:rsidRPr="0058426D" w:rsidR="00B43476">
        <w:rPr>
          <w:rFonts w:cs="Arial"/>
        </w:rPr>
        <w:t>7.415,00</w:t>
      </w:r>
      <w:r w:rsidRPr="0058426D">
        <w:rPr>
          <w:rFonts w:cs="Arial"/>
        </w:rPr>
        <w:t xml:space="preserve"> kn.</w:t>
      </w:r>
      <w:r w:rsidRPr="0058426D" w:rsidR="00CD2255">
        <w:rPr>
          <w:rFonts w:cs="Arial"/>
        </w:rPr>
        <w:t xml:space="preserve"> Na današnji dan blokada iznosi </w:t>
      </w:r>
      <w:r w:rsidRPr="0058426D">
        <w:rPr>
          <w:rFonts w:cs="Arial"/>
        </w:rPr>
        <w:t xml:space="preserve"> </w:t>
      </w:r>
      <w:r w:rsidRPr="0058426D" w:rsidR="0058426D">
        <w:rPr>
          <w:rFonts w:cs="Arial"/>
        </w:rPr>
        <w:t xml:space="preserve">984,14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B43476">
        <w:rPr>
          <w:rFonts w:cs="Arial"/>
        </w:rPr>
        <w:t xml:space="preserve"> vrijednije</w:t>
      </w:r>
      <w:r w:rsidRPr="00BE62FB">
        <w:rPr>
          <w:rFonts w:cs="Arial"/>
        </w:rPr>
        <w:t xml:space="preserve"> imovine. </w:t>
      </w:r>
    </w:p>
    <w:p w:rsidRPr="00BE62FB" w:rsidR="004F3811" w:rsidP="00C22239" w:rsidRDefault="004F3811">
      <w:pPr>
        <w:ind w:right="-288"/>
        <w:jc w:val="both"/>
        <w:rPr>
          <w:rFonts w:cs="Arial"/>
        </w:rPr>
      </w:pPr>
    </w:p>
    <w:p w:rsidRPr="00BE62FB" w:rsidR="004F3811" w:rsidP="00C22239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B43476">
      <w:pPr>
        <w:jc w:val="center"/>
        <w:rPr>
          <w:rFonts w:cs="Arial"/>
        </w:rPr>
      </w:pPr>
      <w:r>
        <w:rPr>
          <w:rFonts w:cs="Arial"/>
        </w:rPr>
        <w:t>Dovršeno u 10:00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C22239" w:rsidP="00C22239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</w:t>
      </w:r>
    </w:p>
    <w:p w:rsidR="00C22239" w:rsidP="00C22239" w:rsidRDefault="00C22239">
      <w:pPr>
        <w:jc w:val="both"/>
        <w:rPr>
          <w:rFonts w:cs="Arial"/>
        </w:rPr>
      </w:pPr>
    </w:p>
    <w:p w:rsidR="004F3811" w:rsidP="00C22239" w:rsidRDefault="004F3811">
      <w:pPr>
        <w:jc w:val="center"/>
        <w:rPr>
          <w:rFonts w:ascii="Times New Roman" w:hAnsi="Times New Roman"/>
          <w:b/>
        </w:rPr>
      </w:pPr>
      <w:r w:rsidRPr="00BE62FB">
        <w:rPr>
          <w:rFonts w:cs="Arial"/>
        </w:rPr>
        <w:t>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2223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43476" w:rsidP="00B43476" w:rsidRDefault="00B4347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439/2022-10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43476">
      <w:rPr>
        <w:rFonts w:ascii="Arial" w:hAnsi="Arial" w:cs="Arial"/>
      </w:rPr>
      <w:t>439/2022-10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426D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3476"/>
    <w:rsid w:val="00B46C27"/>
    <w:rsid w:val="00BE3960"/>
    <w:rsid w:val="00BE62FB"/>
    <w:rsid w:val="00C14820"/>
    <w:rsid w:val="00C22239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F7611"/>
    <w:rsid w:val="00D668B6"/>
    <w:rsid w:val="00DF0331"/>
    <w:rsid w:val="00E3781E"/>
    <w:rsid w:val="00E51C1E"/>
    <w:rsid w:val="00ED02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02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02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02A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02A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02A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St-439/2022-10</izvorni_sadrzaj>
    <derivirana_varijabla naziv="DomainObject.Zapisnik.Oznaka_1">St-439/2022-10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St-439/2022</izvorni_sadrzaj>
    <derivirana_varijabla naziv="DomainObject.Predmet.OznakaBroj_1">St-439/2022</derivirana_varijabla>
  </DomainObject.Predmet.OznakaBroj>
  <DomainObject.Predmet.OznakaBrojOptuznogAkta>
    <izvorni_sadrzaj>04-06-22-6004</izvorni_sadrzaj>
    <derivirana_varijabla naziv="DomainObject.Predmet.OznakaBrojOptuznogAkta_1">04-06-22-6004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DELUXE GRADNJA j.d.o.o. BUJE zastupanog po punomoćniku Ermin Durmić</izvorni_sadrzaj>
    <derivirana_varijabla naziv="DomainObject.Predmet.ProtustrankaFormated_1">  DELUXE GRADNJA j.d.o.o. BUJE zastupanog po punomoćniku Ermin Durmić</derivirana_varijabla>
  </DomainObject.Predmet.ProtustrankaFormated>
  <DomainObject.Predmet.ProtustrankaFormatedOIB>
    <izvorni_sadrzaj>  DELUXE GRADNJA j.d.o.o. BUJE, OIB 27314268573 zastupanog po punomoćniku Ermin Durmić</izvorni_sadrzaj>
    <derivirana_varijabla naziv="DomainObject.Predmet.ProtustrankaFormatedOIB_1">  DELUXE GRADNJA j.d.o.o. BUJE, OIB 27314268573 zastupanog po punomoćniku Ermin Durmić</derivirana_varijabla>
  </DomainObject.Predmet.ProtustrankaFormatedOIB>
  <DomainObject.Predmet.ProtustrankaFormatedWithAdress>
    <izvorni_sadrzaj> DELUXE GRADNJA j.d.o.o. BUJE, Kaštel, Montrin 13, 52460 Buje zastupanog po punomoćniku Ermin Durmić</izvorni_sadrzaj>
    <derivirana_varijabla naziv="DomainObject.Predmet.ProtustrankaFormatedWithAdress_1"> DELUXE GRADNJA j.d.o.o. BUJE, Kaštel, Montrin 13, 52460 Buje zastupanog po punomoćniku Ermin Durmić</derivirana_varijabla>
  </DomainObject.Predmet.ProtustrankaFormatedWithAdress>
  <DomainObject.Predmet.ProtustrankaFormatedWithAdressOIB>
    <izvorni_sadrzaj> DELUXE GRADNJA j.d.o.o. BUJE, OIB 27314268573, Kaštel, Montrin 13, 52460 Buje zastupanog po punomoćniku Ermin Durmić</izvorni_sadrzaj>
    <derivirana_varijabla naziv="DomainObject.Predmet.ProtustrankaFormatedWithAdressOIB_1"> DELUXE GRADNJA j.d.o.o. BUJE, OIB 27314268573, Kaštel, Montrin 13, 52460 Buje zastupanog po punomoćniku Ermin Durmić</derivirana_varijabla>
  </DomainObject.Predmet.ProtustrankaFormatedWithAdressOIB>
  <DomainObject.Predmet.ProtustrankaWithAdress>
    <izvorni_sadrzaj>DELUXE GRADNJA j.d.o.o. BUJE Kaštel, Montrin 13, 52460 Buje</izvorni_sadrzaj>
    <derivirana_varijabla naziv="DomainObject.Predmet.ProtustrankaWithAdress_1">DELUXE GRADNJA j.d.o.o. BUJE Kaštel, Montrin 13, 52460 Buje</derivirana_varijabla>
  </DomainObject.Predmet.ProtustrankaWithAdress>
  <DomainObject.Predmet.ProtustrankaWithAdressOIB>
    <izvorni_sadrzaj>DELUXE GRADNJA j.d.o.o. BUJE, OIB 27314268573, Kaštel, Montrin 13, 52460 Buje</izvorni_sadrzaj>
    <derivirana_varijabla naziv="DomainObject.Predmet.ProtustrankaWithAdressOIB_1">DELUXE GRADNJA j.d.o.o. BUJE, OIB 27314268573, Kaštel, Montrin 13, 52460 Buje</derivirana_varijabla>
  </DomainObject.Predmet.ProtustrankaWithAdressOIB>
  <DomainObject.Predmet.ProtustrankaNazivFormated>
    <izvorni_sadrzaj>DELUXE GRADNJA j.d.o.o. BUJE</izvorni_sadrzaj>
    <derivirana_varijabla naziv="DomainObject.Predmet.ProtustrankaNazivFormated_1">DELUXE GRADNJA j.d.o.o. BUJE</derivirana_varijabla>
  </DomainObject.Predmet.ProtustrankaNazivFormated>
  <DomainObject.Predmet.ProtustrankaNazivFormatedOIB>
    <izvorni_sadrzaj>DELUXE GRADNJA j.d.o.o. BUJE, OIB 27314268573</izvorni_sadrzaj>
    <derivirana_varijabla naziv="DomainObject.Predmet.ProtustrankaNazivFormatedOIB_1">DELUXE GRADNJA j.d.o.o. BUJE, OIB 27314268573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984.14</izvorni_sadrzaj>
    <derivirana_varijabla naziv="DomainObject.Predmet.TrenutnaVrijednost_1">984.14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DELUXE GRADNJA j.d.o.o. BUJE zastupanog po punomoćniku Ermin Durmić</item>
    </izvorni_sadrzaj>
    <derivirana_varijabla naziv="DomainObject.Predmet.ProtuStrankaListFormated_1">
      <item>DELUXE GRADNJA j.d.o.o. BUJE zastupanog po punomoćniku Ermin Durmić</item>
    </derivirana_varijabla>
  </DomainObject.Predmet.ProtuStrankaListFormated>
  <DomainObject.Predmet.ProtuStrankaListFormatedOIB>
    <izvorni_sadrzaj>
      <item>DELUXE GRADNJA j.d.o.o. BUJE, OIB 27314268573 zastupanog po punomoćniku Ermin Durmić</item>
    </izvorni_sadrzaj>
    <derivirana_varijabla naziv="DomainObject.Predmet.ProtuStrankaListFormatedOIB_1">
      <item>DELUXE GRADNJA j.d.o.o. BUJE, OIB 27314268573 zastupanog po punomoćniku Ermin Durmić</item>
    </derivirana_varijabla>
  </DomainObject.Predmet.ProtuStrankaListFormatedOIB>
  <DomainObject.Predmet.ProtuStrankaListFormatedWithAdress>
    <izvorni_sadrzaj>
      <item>DELUXE GRADNJA j.d.o.o. BUJE, Kaštel, Montrin 13, 52460 Buje zastupanog po punomoćniku Ermin Durmić</item>
    </izvorni_sadrzaj>
    <derivirana_varijabla naziv="DomainObject.Predmet.ProtuStrankaListFormatedWithAdress_1">
      <item>DELUXE GRADNJA j.d.o.o. BUJE, Kaštel, Montrin 13, 52460 Buje zastupanog po punomoćniku Ermin Durmić</item>
    </derivirana_varijabla>
  </DomainObject.Predmet.ProtuStrankaListFormatedWithAdress>
  <DomainObject.Predmet.ProtuStrankaListFormatedWithAdressOIB>
    <izvorni_sadrzaj>
      <item>DELUXE GRADNJA j.d.o.o. BUJE, OIB 27314268573, Kaštel, Montrin 13, 52460 Buje zastupanog po punomoćniku Ermin Durmić</item>
    </izvorni_sadrzaj>
    <derivirana_varijabla naziv="DomainObject.Predmet.ProtuStrankaListFormatedWithAdressOIB_1">
      <item>DELUXE GRADNJA j.d.o.o. BUJE, OIB 27314268573, Kaštel, Montrin 13, 52460 Buje zastupanog po punomoćniku Ermin Durmić</item>
    </derivirana_varijabla>
  </DomainObject.Predmet.ProtuStrankaListFormatedWithAdressOIB>
  <DomainObject.Predmet.ProtuStrankaListNazivFormated>
    <izvorni_sadrzaj>
      <item>DELUXE GRADNJA j.d.o.o. BUJE</item>
    </izvorni_sadrzaj>
    <derivirana_varijabla naziv="DomainObject.Predmet.ProtuStrankaListNazivFormated_1">
      <item>DELUXE GRADNJA j.d.o.o. BUJE</item>
    </derivirana_varijabla>
  </DomainObject.Predmet.ProtuStrankaListNazivFormated>
  <DomainObject.Predmet.ProtuStrankaListNazivFormatedOIB>
    <izvorni_sadrzaj>
      <item>DELUXE GRADNJA j.d.o.o. BUJE, OIB 27314268573</item>
    </izvorni_sadrzaj>
    <derivirana_varijabla naziv="DomainObject.Predmet.ProtuStrankaListNazivFormatedOIB_1">
      <item>DELUXE GRADNJA j.d.o.o. BUJE, OIB 27314268573</item>
    </derivirana_varijabla>
  </DomainObject.Predmet.ProtuStrankaListNazivFormatedOIB>
  <DomainObject.Predmet.OstaliListFormated>
    <izvorni_sadrzaj>
      <item>Ermin Durmić punomoćnik sudionika u postupku DELUXE GRADNJA j.d.o.o. BUJE</item>
    </izvorni_sadrzaj>
    <derivirana_varijabla naziv="DomainObject.Predmet.OstaliListFormated_1">
      <item>Ermin Durmić punomoćnik sudionika u postupku DELUXE GRADNJA j.d.o.o. BUJE</item>
    </derivirana_varijabla>
  </DomainObject.Predmet.OstaliListFormated>
  <DomainObject.Predmet.OstaliListFormatedOIB>
    <izvorni_sadrzaj>
      <item>Ermin Durmić, OIB 50748627844 punomoćnik sudionika u postupku DELUXE GRADNJA j.d.o.o. BUJE</item>
    </izvorni_sadrzaj>
    <derivirana_varijabla naziv="DomainObject.Predmet.OstaliListFormatedOIB_1">
      <item>Ermin Durmić, OIB 50748627844 punomoćnik sudionika u postupku DELUXE GRADNJA j.d.o.o. BUJE</item>
    </derivirana_varijabla>
  </DomainObject.Predmet.OstaliListFormatedOIB>
  <DomainObject.Predmet.OstaliListFormatedWithAdress>
    <izvorni_sadrzaj>
      <item>Ermin Durmić, Montrin 13, 52460 Kaštel punomoćnik sudionika u postupku DELUXE GRADNJA j.d.o.o. BUJE</item>
    </izvorni_sadrzaj>
    <derivirana_varijabla naziv="DomainObject.Predmet.OstaliListFormatedWithAdress_1">
      <item>Ermin Durmić, Montrin 13, 52460 Kaštel punomoćnik sudionika u postupku DELUXE GRADNJA j.d.o.o. BUJE</item>
    </derivirana_varijabla>
  </DomainObject.Predmet.OstaliListFormatedWithAdress>
  <DomainObject.Predmet.OstaliListFormatedWithAdressOIB>
    <izvorni_sadrzaj>
      <item>Ermin Durmić, OIB 50748627844, Montrin 13, 52460 Kaštel punomoćnik sudionika u postupku DELUXE GRADNJA j.d.o.o. BUJE</item>
    </izvorni_sadrzaj>
    <derivirana_varijabla naziv="DomainObject.Predmet.OstaliListFormatedWithAdressOIB_1">
      <item>Ermin Durmić, OIB 50748627844, Montrin 13, 52460 Kaštel punomoćnik sudionika u postupku DELUXE GRADNJA j.d.o.o. BUJE</item>
    </derivirana_varijabla>
  </DomainObject.Predmet.OstaliListFormatedWithAdressOIB>
  <DomainObject.Predmet.OstaliListNazivFormated>
    <izvorni_sadrzaj>
      <item>Ermin Durmić</item>
    </izvorni_sadrzaj>
    <derivirana_varijabla naziv="DomainObject.Predmet.OstaliListNazivFormated_1">
      <item>Ermin Durmić</item>
    </derivirana_varijabla>
  </DomainObject.Predmet.OstaliListNazivFormated>
  <DomainObject.Predmet.OstaliListNazivFormatedOIB>
    <izvorni_sadrzaj>
      <item>Ermin Durmić, OIB 50748627844</item>
    </izvorni_sadrzaj>
    <derivirana_varijabla naziv="DomainObject.Predmet.OstaliListNazivFormatedOIB_1">
      <item>Ermin Durmić, OIB 50748627844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St-439/2022-10</izvorni_sadrzaj>
    <derivirana_varijabla naziv="DomainObject.PoslovniBrojDokumenta_1">St-439/2022-10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DELUXE GRADNJA j.d.o.o. BUJE</izvorni_sadrzaj>
    <derivirana_varijabla naziv="DomainObject.Predmet.ProtustrankaIDrugi_1">DELUXE GRADNJA j.d.o.o. BUJE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DELUXE GRADNJA j.d.o.o. BUJE, OIB 27314268573, Kaštel, Montrin 13, 52460 Buje</izvorni_sadrzaj>
    <derivirana_varijabla naziv="DomainObject.Predmet.ProtustrankaIDrugiAdressOIB_1">DELUXE GRADNJA j.d.o.o. BUJE, OIB 27314268573, Kaštel, Montrin 13,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DELUXE GRADNJA j.d.o.o. BUJE</item>
      <item>Financijska agencija (FINA)</item>
      <item>Ermin Durmić</item>
    </izvorni_sadrzaj>
    <derivirana_varijabla naziv="DomainObject.Predmet.SudioniciListNaziv_1">
      <item>DELUXE GRADNJA j.d.o.o. BUJE</item>
      <item>Financijska agencija (FINA)</item>
      <item>Ermin Durmić</item>
    </derivirana_varijabla>
  </DomainObject.Predmet.SudioniciListNaziv>
  <DomainObject.Predmet.SudioniciListAdressOIB>
    <izvorni_sadrzaj>
      <item>DELUXE GRADNJA j.d.o.o. BUJE, OIB 27314268573, Kaštel, Montrin 13,52460 Buje</item>
      <item>Financijska agencija (FINA), OIB 85821130368, GIARDINI 5,52100 Pula</item>
      <item>Ermin Durmić, OIB 50748627844, Montrin 13,52460 Kaštel</item>
    </izvorni_sadrzaj>
    <derivirana_varijabla naziv="DomainObject.Predmet.SudioniciListAdressOIB_1">
      <item>DELUXE GRADNJA j.d.o.o. BUJE, OIB 27314268573, Kaštel, Montrin 13,52460 Buje</item>
      <item>Financijska agencija (FINA), OIB 85821130368, GIARDINI 5,52100 Pula</item>
      <item>Ermin Durmić, OIB 50748627844, Montrin 13,52460 Kaštel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27314268573</item>
      <item>, OIB 85821130368</item>
      <item>, OIB 50748627844</item>
    </izvorni_sadrzaj>
    <derivirana_varijabla naziv="DomainObject.Predmet.SudioniciListNazivOIB_1">
      <item>, OIB 27314268573</item>
      <item>, OIB 85821130368</item>
      <item>, OIB 50748627844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5A625-3647-4D51-ABD2-D0E6E39637C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1447</properties:Characters>
  <properties:Lines>50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2023-02-02T08:36:00Z</dcterms:created>
  <dc:creator>epincin</dc:creator>
  <cp:lastModifiedBy>Sanja Prodan</cp:lastModifiedBy>
  <cp:lastPrinted>2015-12-17T09:17:00Z</cp:lastPrinted>
  <dcterms:modified xmlns:xsi="http://www.w3.org/2001/XMLSchema-instance" xsi:type="dcterms:W3CDTF">2023-02-03T11:32:00Z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St-439/2022-10 / Zapisnik - Ročište radi rasprave o uvjetima za otvaranje steč. post. (St-439-2022-10 deluxe gradnja (9,55).docx)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